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Datasheet for Lab 1: Intro to MATLAB and Octave Online</w:t>
      </w:r>
    </w:p>
    <w:p w:rsidR="00000000" w:rsidDel="00000000" w:rsidP="00000000" w:rsidRDefault="00000000" w:rsidRPr="00000000" w14:paraId="00000002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Name(s): _______________________       Date: _______________________</w:t>
      </w:r>
    </w:p>
    <w:p w:rsidR="00000000" w:rsidDel="00000000" w:rsidP="00000000" w:rsidRDefault="00000000" w:rsidRPr="00000000" w14:paraId="00000003">
      <w:pPr>
        <w:spacing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Summarize the use of the semicolon in MATLAB.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is it a good idea to type clear before developing a new solution in MATLAB?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Copy the code in your Example1 script here: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Copy the code in your Question4 script here: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Summarize the use of the colon (:) operator in MATLAB/FreeMat: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Summarize the results of the following commands.  The third command gave you an error. Why?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= a + d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 = b + c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 = a + c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 = sqrt(a + d)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Summarize the effects of each statememt below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 = [0:0.1:10];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 = exp(-t);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plot(t,x);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xlabel('time (s)');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ylabel('x(t)');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title('plot of e^(-t)');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grid on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Suppose we performed a test of Ohm’s law in the lab. We applied five different voltages across a resistor and at the same time measured the current passing through the resistor at each voltage setting, resulting in the following table of data: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004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2"/>
        <w:gridCol w:w="876"/>
        <w:gridCol w:w="864"/>
        <w:gridCol w:w="864"/>
        <w:gridCol w:w="864"/>
        <w:gridCol w:w="864"/>
        <w:tblGridChange w:id="0">
          <w:tblGrid>
            <w:gridCol w:w="1672"/>
            <w:gridCol w:w="876"/>
            <w:gridCol w:w="864"/>
            <w:gridCol w:w="864"/>
            <w:gridCol w:w="864"/>
            <w:gridCol w:w="8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Measurement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V, Volts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0.5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I, Amps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0.0052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0.009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0.021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0.03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0.105</w:t>
            </w:r>
          </w:p>
        </w:tc>
      </w:tr>
    </w:tbl>
    <w:p w:rsidR="00000000" w:rsidDel="00000000" w:rsidP="00000000" w:rsidRDefault="00000000" w:rsidRPr="00000000" w14:paraId="00000038">
      <w:pPr>
        <w:spacing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0" w:lineRule="auto"/>
        <w:rPr/>
      </w:pPr>
      <w:r w:rsidDel="00000000" w:rsidR="00000000" w:rsidRPr="00000000">
        <w:rPr>
          <w:rtl w:val="0"/>
        </w:rPr>
        <w:t xml:space="preserve">Make a new script file called Question 8. In this file, write code to create a plot of the data in the previous table. Define the vector V = [  </w:t>
      </w:r>
      <w:r w:rsidDel="00000000" w:rsidR="00000000" w:rsidRPr="00000000">
        <w:rPr>
          <w:i w:val="1"/>
          <w:rtl w:val="0"/>
        </w:rPr>
        <w:t xml:space="preserve">list the values separated by commas</w:t>
      </w:r>
      <w:r w:rsidDel="00000000" w:rsidR="00000000" w:rsidRPr="00000000">
        <w:rPr>
          <w:rtl w:val="0"/>
        </w:rPr>
        <w:t xml:space="preserve"> ] </w:t>
      </w:r>
    </w:p>
    <w:p w:rsidR="00000000" w:rsidDel="00000000" w:rsidP="00000000" w:rsidRDefault="00000000" w:rsidRPr="00000000" w14:paraId="0000003B">
      <w:pPr>
        <w:spacing w:before="0" w:lineRule="auto"/>
        <w:rPr/>
      </w:pPr>
      <w:r w:rsidDel="00000000" w:rsidR="00000000" w:rsidRPr="00000000">
        <w:rPr>
          <w:rtl w:val="0"/>
        </w:rPr>
        <w:t xml:space="preserve">and define the vector I the same way. Then use the plot command to plot the data. Make sure I is on the x-axis and V is on the y-axis. Add labels and a title to your plot and copy (Select Tools &gt; Copy) and paste it in your report as well as the code that produced it.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Solution (code) to the system of equations given: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360" w:firstLine="0"/>
        <w:jc w:val="both"/>
        <w:rPr/>
      </w:pPr>
      <w:r w:rsidDel="00000000" w:rsidR="00000000" w:rsidRPr="00000000">
        <w:rPr>
          <w:rtl w:val="0"/>
        </w:rPr>
        <w:t xml:space="preserve">answer for   x =              y =           z =    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Solution (code) to the system of equations for the problem given: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for number of children =                 number of adults =      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80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24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24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24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24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Lab 1: Intro to MATLAB and FreeMat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24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24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before="2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